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1492" w:rsidRPr="00800AE5" w:rsidRDefault="00800AE5" w:rsidP="00451492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800AE5">
        <w:rPr>
          <w:b/>
          <w:sz w:val="32"/>
          <w:szCs w:val="32"/>
        </w:rPr>
        <w:t>PLAN PRACY KOMISJI SPOŁECZNEJ NA 2024 ROK</w:t>
      </w:r>
    </w:p>
    <w:p w:rsidR="00451492" w:rsidRPr="00451492" w:rsidRDefault="00451492" w:rsidP="00451492">
      <w:pPr>
        <w:rPr>
          <w:sz w:val="28"/>
          <w:szCs w:val="28"/>
        </w:rPr>
      </w:pPr>
      <w:r w:rsidRPr="00451492">
        <w:rPr>
          <w:sz w:val="28"/>
          <w:szCs w:val="28"/>
        </w:rPr>
        <w:t>I kwartał</w:t>
      </w:r>
    </w:p>
    <w:p w:rsidR="00800AE5" w:rsidRDefault="00800AE5" w:rsidP="00800AE5">
      <w:pPr>
        <w:pStyle w:val="Akapitzlist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Sprawozdanie z działalności Miejskiej komisji ds. rozwiązywania problemów alkoholowych </w:t>
      </w:r>
    </w:p>
    <w:p w:rsidR="00451492" w:rsidRPr="00451492" w:rsidRDefault="00451492" w:rsidP="00451492">
      <w:pPr>
        <w:pStyle w:val="Akapitzlist"/>
        <w:numPr>
          <w:ilvl w:val="0"/>
          <w:numId w:val="3"/>
        </w:numPr>
        <w:rPr>
          <w:sz w:val="28"/>
          <w:szCs w:val="28"/>
        </w:rPr>
      </w:pPr>
      <w:r w:rsidRPr="00451492">
        <w:rPr>
          <w:sz w:val="28"/>
          <w:szCs w:val="28"/>
        </w:rPr>
        <w:t>Materiały sesyjne.</w:t>
      </w:r>
    </w:p>
    <w:p w:rsidR="00451492" w:rsidRPr="00451492" w:rsidRDefault="00451492" w:rsidP="00451492">
      <w:pPr>
        <w:rPr>
          <w:sz w:val="28"/>
          <w:szCs w:val="28"/>
        </w:rPr>
      </w:pPr>
      <w:r w:rsidRPr="00451492">
        <w:rPr>
          <w:sz w:val="28"/>
          <w:szCs w:val="28"/>
        </w:rPr>
        <w:t>II kwartał</w:t>
      </w:r>
    </w:p>
    <w:p w:rsidR="00451492" w:rsidRPr="00451492" w:rsidRDefault="00451492" w:rsidP="0045149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51492">
        <w:rPr>
          <w:sz w:val="28"/>
          <w:szCs w:val="28"/>
        </w:rPr>
        <w:t>Funkcjonowania placówek oświatowych.</w:t>
      </w:r>
    </w:p>
    <w:p w:rsidR="00451492" w:rsidRDefault="00451492" w:rsidP="0045149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51492">
        <w:rPr>
          <w:sz w:val="28"/>
          <w:szCs w:val="28"/>
        </w:rPr>
        <w:t xml:space="preserve">Funkcjonowanie klubów sportowych działających na terenie miasta </w:t>
      </w:r>
    </w:p>
    <w:p w:rsidR="00451492" w:rsidRPr="00451492" w:rsidRDefault="00451492" w:rsidP="00451492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451492">
        <w:rPr>
          <w:sz w:val="28"/>
          <w:szCs w:val="28"/>
        </w:rPr>
        <w:t>Materiały sesyjne.</w:t>
      </w:r>
    </w:p>
    <w:p w:rsidR="00451492" w:rsidRPr="00451492" w:rsidRDefault="00451492" w:rsidP="00451492">
      <w:pPr>
        <w:rPr>
          <w:sz w:val="28"/>
          <w:szCs w:val="28"/>
        </w:rPr>
      </w:pPr>
      <w:r w:rsidRPr="00451492">
        <w:rPr>
          <w:sz w:val="28"/>
          <w:szCs w:val="28"/>
        </w:rPr>
        <w:t>III kwartał</w:t>
      </w:r>
    </w:p>
    <w:p w:rsidR="00451492" w:rsidRPr="00451492" w:rsidRDefault="00451492" w:rsidP="004514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51492">
        <w:rPr>
          <w:sz w:val="28"/>
          <w:szCs w:val="28"/>
        </w:rPr>
        <w:t>Analiza działalności instytucji kultury.</w:t>
      </w:r>
    </w:p>
    <w:p w:rsidR="00451492" w:rsidRDefault="00451492" w:rsidP="004514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51492">
        <w:rPr>
          <w:sz w:val="28"/>
          <w:szCs w:val="28"/>
        </w:rPr>
        <w:t xml:space="preserve">Funkcjonowanie Ochotniczej Straży Pożarnej w Sulmierzycach </w:t>
      </w:r>
    </w:p>
    <w:p w:rsidR="00451492" w:rsidRPr="00451492" w:rsidRDefault="00451492" w:rsidP="00451492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451492">
        <w:rPr>
          <w:sz w:val="28"/>
          <w:szCs w:val="28"/>
        </w:rPr>
        <w:t>Materiały sesyjne.</w:t>
      </w:r>
    </w:p>
    <w:p w:rsidR="00451492" w:rsidRPr="00451492" w:rsidRDefault="00451492" w:rsidP="00451492">
      <w:pPr>
        <w:rPr>
          <w:sz w:val="28"/>
          <w:szCs w:val="28"/>
        </w:rPr>
      </w:pPr>
      <w:r w:rsidRPr="00451492">
        <w:rPr>
          <w:sz w:val="28"/>
          <w:szCs w:val="28"/>
        </w:rPr>
        <w:t>IV kwartał</w:t>
      </w:r>
    </w:p>
    <w:p w:rsidR="00451492" w:rsidRPr="00451492" w:rsidRDefault="00451492" w:rsidP="004514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451492">
        <w:rPr>
          <w:sz w:val="28"/>
          <w:szCs w:val="28"/>
        </w:rPr>
        <w:t>Działalność Miejskiego Ośrodka Pomocy Społecznej</w:t>
      </w:r>
    </w:p>
    <w:p w:rsidR="00451492" w:rsidRPr="00451492" w:rsidRDefault="00451492" w:rsidP="004514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451492">
        <w:rPr>
          <w:sz w:val="28"/>
          <w:szCs w:val="28"/>
        </w:rPr>
        <w:t xml:space="preserve">Współpraca zagraniczna </w:t>
      </w:r>
    </w:p>
    <w:p w:rsidR="00451492" w:rsidRPr="00451492" w:rsidRDefault="00451492" w:rsidP="00451492">
      <w:pPr>
        <w:pStyle w:val="Akapitzlist"/>
        <w:numPr>
          <w:ilvl w:val="0"/>
          <w:numId w:val="4"/>
        </w:numPr>
        <w:rPr>
          <w:sz w:val="28"/>
          <w:szCs w:val="28"/>
        </w:rPr>
      </w:pPr>
      <w:r w:rsidRPr="00451492">
        <w:rPr>
          <w:sz w:val="28"/>
          <w:szCs w:val="28"/>
        </w:rPr>
        <w:t>Materiały sesyjne.</w:t>
      </w:r>
    </w:p>
    <w:p w:rsidR="00135F13" w:rsidRPr="00451492" w:rsidRDefault="00451492" w:rsidP="00451492">
      <w:pPr>
        <w:rPr>
          <w:sz w:val="28"/>
          <w:szCs w:val="28"/>
        </w:rPr>
      </w:pPr>
      <w:r w:rsidRPr="00451492">
        <w:rPr>
          <w:sz w:val="28"/>
          <w:szCs w:val="28"/>
        </w:rPr>
        <w:t>Plan pracy Komisji Społecznej w dowolnym czasie może zostać poddany niezbędnej korekcie</w:t>
      </w:r>
    </w:p>
    <w:sectPr w:rsidR="00135F13" w:rsidRPr="004514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45AB6"/>
    <w:multiLevelType w:val="hybridMultilevel"/>
    <w:tmpl w:val="C58623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0498"/>
    <w:multiLevelType w:val="hybridMultilevel"/>
    <w:tmpl w:val="E7D0D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97574"/>
    <w:multiLevelType w:val="hybridMultilevel"/>
    <w:tmpl w:val="F78C3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129D2"/>
    <w:multiLevelType w:val="hybridMultilevel"/>
    <w:tmpl w:val="2DB25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414"/>
    <w:rsid w:val="00135F13"/>
    <w:rsid w:val="00451492"/>
    <w:rsid w:val="004B12D7"/>
    <w:rsid w:val="00667C1E"/>
    <w:rsid w:val="00800AE5"/>
    <w:rsid w:val="00810414"/>
    <w:rsid w:val="00C4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A7EF5-55F9-4CB2-9AF1-5940CA9B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514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Mączak</dc:creator>
  <cp:keywords/>
  <dc:description/>
  <cp:lastModifiedBy>Beata Mączak</cp:lastModifiedBy>
  <cp:revision>2</cp:revision>
  <dcterms:created xsi:type="dcterms:W3CDTF">2024-04-30T06:58:00Z</dcterms:created>
  <dcterms:modified xsi:type="dcterms:W3CDTF">2024-04-30T06:58:00Z</dcterms:modified>
</cp:coreProperties>
</file>